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jc w:val="center"/>
        <w:rPr>
          <w:rFonts w:ascii="Arial" w:cs="Arial" w:eastAsia="Arial" w:hAnsi="Arial"/>
          <w:sz w:val="52"/>
          <w:szCs w:val="52"/>
        </w:rPr>
      </w:pPr>
      <w:r w:rsidDel="00000000" w:rsidR="00000000" w:rsidRPr="00000000">
        <w:rPr>
          <w:rFonts w:ascii="Arial" w:cs="Arial" w:eastAsia="Arial" w:hAnsi="Arial"/>
          <w:sz w:val="52"/>
          <w:szCs w:val="52"/>
          <w:rtl w:val="0"/>
        </w:rPr>
        <w:t xml:space="preserve">Fairfield Playbox Pre-School</w:t>
      </w:r>
    </w:p>
    <w:p w:rsidR="00000000" w:rsidDel="00000000" w:rsidP="00000000" w:rsidRDefault="00000000" w:rsidRPr="00000000" w14:paraId="00000002">
      <w:pPr>
        <w:spacing w:after="120" w:before="120" w:lineRule="auto"/>
        <w:jc w:val="center"/>
        <w:rPr>
          <w:rFonts w:ascii="Arial" w:cs="Arial" w:eastAsia="Arial" w:hAnsi="Arial"/>
          <w:b w:val="1"/>
          <w:sz w:val="48"/>
          <w:szCs w:val="48"/>
          <w:u w:val="single"/>
        </w:rPr>
      </w:pPr>
      <w:r w:rsidDel="00000000" w:rsidR="00000000" w:rsidRPr="00000000">
        <w:rPr>
          <w:rtl w:val="0"/>
        </w:rPr>
      </w:r>
    </w:p>
    <w:p w:rsidR="00000000" w:rsidDel="00000000" w:rsidP="00000000" w:rsidRDefault="00000000" w:rsidRPr="00000000" w14:paraId="00000003">
      <w:pPr>
        <w:spacing w:after="120" w:before="120" w:lineRule="auto"/>
        <w:jc w:val="center"/>
        <w:rPr>
          <w:rFonts w:ascii="Arial" w:cs="Arial" w:eastAsia="Arial" w:hAnsi="Arial"/>
          <w:b w:val="1"/>
          <w:sz w:val="48"/>
          <w:szCs w:val="48"/>
          <w:u w:val="single"/>
        </w:rPr>
      </w:pPr>
      <w:r w:rsidDel="00000000" w:rsidR="00000000" w:rsidRPr="00000000">
        <w:rPr>
          <w:rFonts w:ascii="Arial" w:cs="Arial" w:eastAsia="Arial" w:hAnsi="Arial"/>
          <w:b w:val="1"/>
          <w:sz w:val="48"/>
          <w:szCs w:val="48"/>
          <w:u w:val="single"/>
          <w:rtl w:val="0"/>
        </w:rPr>
        <w:t xml:space="preserve">FOOD AND DRINK POLICY</w:t>
      </w:r>
    </w:p>
    <w:p w:rsidR="00000000" w:rsidDel="00000000" w:rsidP="00000000" w:rsidRDefault="00000000" w:rsidRPr="00000000" w14:paraId="00000004">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05">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Statement of intent</w:t>
      </w:r>
    </w:p>
    <w:p w:rsidR="00000000" w:rsidDel="00000000" w:rsidP="00000000" w:rsidRDefault="00000000" w:rsidRPr="00000000" w14:paraId="00000006">
      <w:pPr>
        <w:spacing w:after="120" w:before="120" w:lineRule="auto"/>
        <w:rPr>
          <w:rFonts w:ascii="Arial" w:cs="Arial" w:eastAsia="Arial" w:hAnsi="Arial"/>
        </w:rPr>
      </w:pPr>
      <w:r w:rsidDel="00000000" w:rsidR="00000000" w:rsidRPr="00000000">
        <w:rPr>
          <w:rFonts w:ascii="Arial" w:cs="Arial" w:eastAsia="Arial" w:hAnsi="Arial"/>
          <w:rtl w:val="0"/>
        </w:rPr>
        <w:t xml:space="preserve">We regard snack times as an important part of Playbox Preschool’s session. Eating represents a social time for children and adults and helps children to learn about healthy eating and making choices.</w:t>
      </w:r>
    </w:p>
    <w:p w:rsidR="00000000" w:rsidDel="00000000" w:rsidP="00000000" w:rsidRDefault="00000000" w:rsidRPr="00000000" w14:paraId="00000007">
      <w:pPr>
        <w:spacing w:after="120" w:before="12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8">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Aim</w:t>
      </w:r>
    </w:p>
    <w:p w:rsidR="00000000" w:rsidDel="00000000" w:rsidP="00000000" w:rsidRDefault="00000000" w:rsidRPr="00000000" w14:paraId="00000009">
      <w:pPr>
        <w:spacing w:after="120" w:before="120" w:lineRule="auto"/>
        <w:rPr>
          <w:rFonts w:ascii="Arial" w:cs="Arial" w:eastAsia="Arial" w:hAnsi="Arial"/>
        </w:rPr>
      </w:pPr>
      <w:r w:rsidDel="00000000" w:rsidR="00000000" w:rsidRPr="00000000">
        <w:rPr>
          <w:rFonts w:ascii="Arial" w:cs="Arial" w:eastAsia="Arial" w:hAnsi="Arial"/>
          <w:rtl w:val="0"/>
        </w:rPr>
        <w:t xml:space="preserve">At snack times, we provide fruit, cheese or rice cakes, with milk or water to drink, according to the children's individual dietary needs. We aim to meet the Early Years Foundation Stage Welfare Requirements on Food and Drink.</w:t>
      </w:r>
    </w:p>
    <w:p w:rsidR="00000000" w:rsidDel="00000000" w:rsidP="00000000" w:rsidRDefault="00000000" w:rsidRPr="00000000" w14:paraId="0000000A">
      <w:pPr>
        <w:spacing w:after="120" w:before="120" w:lineRule="auto"/>
        <w:rPr>
          <w:rFonts w:ascii="Arial" w:cs="Arial" w:eastAsia="Arial" w:hAnsi="Arial"/>
        </w:rPr>
      </w:pPr>
      <w:r w:rsidDel="00000000" w:rsidR="00000000" w:rsidRPr="00000000">
        <w:rPr>
          <w:rFonts w:ascii="Arial" w:cs="Arial" w:eastAsia="Arial" w:hAnsi="Arial"/>
          <w:rtl w:val="0"/>
        </w:rPr>
        <w:t xml:space="preserve">Parents of children staying all day will need to provide children with a healthy, nut-free, packed lunch which is ina named bag. We encourage parents not to provide crisps or chocolates.</w:t>
      </w:r>
    </w:p>
    <w:p w:rsidR="00000000" w:rsidDel="00000000" w:rsidP="00000000" w:rsidRDefault="00000000" w:rsidRPr="00000000" w14:paraId="0000000B">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Methods</w:t>
      </w:r>
    </w:p>
    <w:p w:rsidR="00000000" w:rsidDel="00000000" w:rsidP="00000000" w:rsidRDefault="00000000" w:rsidRPr="00000000" w14:paraId="0000000D">
      <w:pPr>
        <w:numPr>
          <w:ilvl w:val="0"/>
          <w:numId w:val="1"/>
        </w:numPr>
        <w:spacing w:after="120" w:before="120" w:lineRule="auto"/>
        <w:ind w:left="360" w:hanging="360"/>
        <w:rPr>
          <w:rFonts w:ascii="Arial" w:cs="Arial" w:eastAsia="Arial" w:hAnsi="Arial"/>
        </w:rPr>
      </w:pPr>
      <w:r w:rsidDel="00000000" w:rsidR="00000000" w:rsidRPr="00000000">
        <w:rPr>
          <w:rFonts w:ascii="Arial" w:cs="Arial" w:eastAsia="Arial" w:hAnsi="Arial"/>
          <w:rtl w:val="0"/>
        </w:rPr>
        <w:t xml:space="preserve">When a child starts Playbox, we find out from parents their children's dietary needs and preferences, including any allergies.  </w:t>
      </w:r>
    </w:p>
    <w:p w:rsidR="00000000" w:rsidDel="00000000" w:rsidP="00000000" w:rsidRDefault="00000000" w:rsidRPr="00000000" w14:paraId="0000000E">
      <w:pPr>
        <w:spacing w:after="120" w:before="120" w:lineRule="auto"/>
        <w:ind w:left="360" w:firstLine="0"/>
        <w:rPr>
          <w:rFonts w:ascii="Arial" w:cs="Arial" w:eastAsia="Arial" w:hAnsi="Arial"/>
        </w:rPr>
      </w:pPr>
      <w:r w:rsidDel="00000000" w:rsidR="00000000" w:rsidRPr="00000000">
        <w:rPr>
          <w:rFonts w:ascii="Arial" w:cs="Arial" w:eastAsia="Arial" w:hAnsi="Arial"/>
          <w:rtl w:val="0"/>
        </w:rPr>
        <w:t xml:space="preserve">We record this information on her/his registration card and on the daily Register and ensure that all staff and volunteers are fully informed about them.</w:t>
      </w:r>
    </w:p>
    <w:p w:rsidR="00000000" w:rsidDel="00000000" w:rsidP="00000000" w:rsidRDefault="00000000" w:rsidRPr="00000000" w14:paraId="0000000F">
      <w:pPr>
        <w:numPr>
          <w:ilvl w:val="0"/>
          <w:numId w:val="2"/>
        </w:numPr>
        <w:spacing w:after="120" w:before="120" w:lineRule="auto"/>
        <w:ind w:left="360" w:hanging="360"/>
        <w:rPr>
          <w:rFonts w:ascii="Arial" w:cs="Arial" w:eastAsia="Arial" w:hAnsi="Arial"/>
        </w:rPr>
      </w:pPr>
      <w:r w:rsidDel="00000000" w:rsidR="00000000" w:rsidRPr="00000000">
        <w:rPr>
          <w:rFonts w:ascii="Arial" w:cs="Arial" w:eastAsia="Arial" w:hAnsi="Arial"/>
          <w:rtl w:val="0"/>
        </w:rPr>
        <w:t xml:space="preserve">We include foods from the diet of the children's cultural backgrounds, providing children with familiar foods and introducing them to new ones.</w:t>
      </w:r>
    </w:p>
    <w:p w:rsidR="00000000" w:rsidDel="00000000" w:rsidP="00000000" w:rsidRDefault="00000000" w:rsidRPr="00000000" w14:paraId="00000010">
      <w:pPr>
        <w:numPr>
          <w:ilvl w:val="0"/>
          <w:numId w:val="2"/>
        </w:numPr>
        <w:spacing w:after="120" w:before="120" w:lineRule="auto"/>
        <w:ind w:left="360" w:hanging="360"/>
        <w:rPr>
          <w:rFonts w:ascii="Arial" w:cs="Arial" w:eastAsia="Arial" w:hAnsi="Arial"/>
        </w:rPr>
      </w:pPr>
      <w:r w:rsidDel="00000000" w:rsidR="00000000" w:rsidRPr="00000000">
        <w:rPr>
          <w:rFonts w:ascii="Arial" w:cs="Arial" w:eastAsia="Arial" w:hAnsi="Arial"/>
          <w:rtl w:val="0"/>
        </w:rPr>
        <w:t xml:space="preserve">We take care not to provide food containing nuts or nut products and are especially vigilant where we have a child who has a known allergy to nuts.</w:t>
      </w:r>
    </w:p>
    <w:p w:rsidR="00000000" w:rsidDel="00000000" w:rsidP="00000000" w:rsidRDefault="00000000" w:rsidRPr="00000000" w14:paraId="00000011">
      <w:pPr>
        <w:numPr>
          <w:ilvl w:val="0"/>
          <w:numId w:val="2"/>
        </w:numPr>
        <w:spacing w:after="120" w:before="120" w:lineRule="auto"/>
        <w:ind w:left="360" w:hanging="360"/>
        <w:rPr>
          <w:rFonts w:ascii="Arial" w:cs="Arial" w:eastAsia="Arial" w:hAnsi="Arial"/>
        </w:rPr>
      </w:pPr>
      <w:r w:rsidDel="00000000" w:rsidR="00000000" w:rsidRPr="00000000">
        <w:rPr>
          <w:rFonts w:ascii="Arial" w:cs="Arial" w:eastAsia="Arial" w:hAnsi="Arial"/>
          <w:rtl w:val="0"/>
        </w:rPr>
        <w:t xml:space="preserve">We regret that we cannot accept cakes or sweets from parents, on children’s birthdays, for example.</w:t>
      </w:r>
    </w:p>
    <w:p w:rsidR="00000000" w:rsidDel="00000000" w:rsidP="00000000" w:rsidRDefault="00000000" w:rsidRPr="00000000" w14:paraId="00000012">
      <w:pPr>
        <w:numPr>
          <w:ilvl w:val="0"/>
          <w:numId w:val="2"/>
        </w:numPr>
        <w:spacing w:after="120" w:before="120" w:lineRule="auto"/>
        <w:ind w:left="360" w:hanging="360"/>
        <w:rPr>
          <w:rFonts w:ascii="Arial" w:cs="Arial" w:eastAsia="Arial" w:hAnsi="Arial"/>
        </w:rPr>
      </w:pPr>
      <w:r w:rsidDel="00000000" w:rsidR="00000000" w:rsidRPr="00000000">
        <w:rPr>
          <w:rFonts w:ascii="Arial" w:cs="Arial" w:eastAsia="Arial" w:hAnsi="Arial"/>
          <w:rtl w:val="0"/>
        </w:rPr>
        <w:t xml:space="preserve">Through discussion with parents, we obtain information about the dietary rules of the religious groups to which children and their parents belong, and of vegetarians and vegans, and about food allergies. We take account of this information in the provision of food and drinks.</w:t>
      </w:r>
    </w:p>
    <w:p w:rsidR="00000000" w:rsidDel="00000000" w:rsidP="00000000" w:rsidRDefault="00000000" w:rsidRPr="00000000" w14:paraId="00000013">
      <w:pPr>
        <w:numPr>
          <w:ilvl w:val="0"/>
          <w:numId w:val="2"/>
        </w:numPr>
        <w:spacing w:after="120" w:before="120" w:lineRule="auto"/>
        <w:ind w:left="360" w:hanging="360"/>
        <w:rPr>
          <w:rFonts w:ascii="Arial" w:cs="Arial" w:eastAsia="Arial" w:hAnsi="Arial"/>
        </w:rPr>
      </w:pPr>
      <w:r w:rsidDel="00000000" w:rsidR="00000000" w:rsidRPr="00000000">
        <w:rPr>
          <w:rFonts w:ascii="Arial" w:cs="Arial" w:eastAsia="Arial" w:hAnsi="Arial"/>
          <w:rtl w:val="0"/>
        </w:rPr>
        <w:t xml:space="preserve">We require staff to show sensitivity in providing for children's diets and allergies.  Staff do not use a child's diet or allergy as a label for the child or make a child feel singled out because of her/his diet or allergy.</w:t>
      </w:r>
    </w:p>
    <w:p w:rsidR="00000000" w:rsidDel="00000000" w:rsidP="00000000" w:rsidRDefault="00000000" w:rsidRPr="00000000" w14:paraId="00000014">
      <w:pPr>
        <w:numPr>
          <w:ilvl w:val="0"/>
          <w:numId w:val="2"/>
        </w:numPr>
        <w:spacing w:after="120" w:before="120" w:lineRule="auto"/>
        <w:ind w:left="360" w:hanging="360"/>
        <w:rPr>
          <w:rFonts w:ascii="Arial" w:cs="Arial" w:eastAsia="Arial" w:hAnsi="Arial"/>
        </w:rPr>
      </w:pPr>
      <w:r w:rsidDel="00000000" w:rsidR="00000000" w:rsidRPr="00000000">
        <w:rPr>
          <w:rFonts w:ascii="Arial" w:cs="Arial" w:eastAsia="Arial" w:hAnsi="Arial"/>
          <w:rtl w:val="0"/>
        </w:rPr>
        <w:t xml:space="preserve">We organise snack times so that they are social occasions in which children and staff participate.</w:t>
      </w:r>
    </w:p>
    <w:p w:rsidR="00000000" w:rsidDel="00000000" w:rsidP="00000000" w:rsidRDefault="00000000" w:rsidRPr="00000000" w14:paraId="00000015">
      <w:pPr>
        <w:numPr>
          <w:ilvl w:val="0"/>
          <w:numId w:val="2"/>
        </w:numPr>
        <w:spacing w:after="120" w:before="120" w:lineRule="auto"/>
        <w:ind w:left="360" w:hanging="360"/>
        <w:rPr>
          <w:rFonts w:ascii="Arial" w:cs="Arial" w:eastAsia="Arial" w:hAnsi="Arial"/>
        </w:rPr>
      </w:pPr>
      <w:r w:rsidDel="00000000" w:rsidR="00000000" w:rsidRPr="00000000">
        <w:rPr>
          <w:rFonts w:ascii="Arial" w:cs="Arial" w:eastAsia="Arial" w:hAnsi="Arial"/>
          <w:rtl w:val="0"/>
        </w:rPr>
        <w:t xml:space="preserve">We use snack times to help children to develop independence through giving them opportunities to make choices, serve food, learn to use age-appropriate cutlery and feed themselves.</w:t>
      </w:r>
    </w:p>
    <w:p w:rsidR="00000000" w:rsidDel="00000000" w:rsidP="00000000" w:rsidRDefault="00000000" w:rsidRPr="00000000" w14:paraId="00000016">
      <w:pPr>
        <w:numPr>
          <w:ilvl w:val="0"/>
          <w:numId w:val="2"/>
        </w:numPr>
        <w:spacing w:after="120" w:before="120" w:lineRule="auto"/>
        <w:ind w:left="360" w:hanging="360"/>
        <w:rPr>
          <w:rFonts w:ascii="Arial" w:cs="Arial" w:eastAsia="Arial" w:hAnsi="Arial"/>
        </w:rPr>
      </w:pPr>
      <w:r w:rsidDel="00000000" w:rsidR="00000000" w:rsidRPr="00000000">
        <w:rPr>
          <w:rFonts w:ascii="Arial" w:cs="Arial" w:eastAsia="Arial" w:hAnsi="Arial"/>
          <w:rtl w:val="0"/>
        </w:rPr>
        <w:t xml:space="preserve">We have fresh drinking water constantly available for the children.  We inform the children about how to obtain the water and that they can ask for water at any time during the session. </w:t>
      </w:r>
    </w:p>
    <w:p w:rsidR="00000000" w:rsidDel="00000000" w:rsidP="00000000" w:rsidRDefault="00000000" w:rsidRPr="00000000" w14:paraId="00000017">
      <w:pPr>
        <w:numPr>
          <w:ilvl w:val="0"/>
          <w:numId w:val="2"/>
        </w:numPr>
        <w:spacing w:after="120" w:before="120" w:lineRule="auto"/>
        <w:ind w:left="360" w:hanging="360"/>
        <w:rPr>
          <w:rFonts w:ascii="Arial" w:cs="Arial" w:eastAsia="Arial" w:hAnsi="Arial"/>
        </w:rPr>
      </w:pPr>
      <w:r w:rsidDel="00000000" w:rsidR="00000000" w:rsidRPr="00000000">
        <w:rPr>
          <w:rFonts w:ascii="Arial" w:cs="Arial" w:eastAsia="Arial" w:hAnsi="Arial"/>
          <w:rtl w:val="0"/>
        </w:rPr>
        <w:t xml:space="preserve">For children who drink milk, we provide pasteurised milk. </w:t>
      </w:r>
    </w:p>
    <w:p w:rsidR="00000000" w:rsidDel="00000000" w:rsidP="00000000" w:rsidRDefault="00000000" w:rsidRPr="00000000" w14:paraId="00000018">
      <w:pPr>
        <w:spacing w:after="120" w:before="120" w:lineRule="auto"/>
        <w:rPr>
          <w:rFonts w:ascii="Arial Rounded" w:cs="Arial Rounded" w:eastAsia="Arial Rounded" w:hAnsi="Arial Rounded"/>
          <w:b w:val="1"/>
        </w:rPr>
      </w:pPr>
      <w:r w:rsidDel="00000000" w:rsidR="00000000" w:rsidRPr="00000000">
        <w:rPr>
          <w:rtl w:val="0"/>
        </w:rPr>
      </w:r>
    </w:p>
    <w:p w:rsidR="00000000" w:rsidDel="00000000" w:rsidP="00000000" w:rsidRDefault="00000000" w:rsidRPr="00000000" w14:paraId="00000019">
      <w:pPr>
        <w:spacing w:after="120" w:before="120" w:lineRule="auto"/>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This policy was last reviewed on 12.6.25</w:t>
      </w:r>
    </w:p>
    <w:p w:rsidR="00000000" w:rsidDel="00000000" w:rsidP="00000000" w:rsidRDefault="00000000" w:rsidRPr="00000000" w14:paraId="0000001A">
      <w:pPr>
        <w:spacing w:after="120" w:before="120" w:lineRule="auto"/>
        <w:rPr>
          <w:rFonts w:ascii="Arial Rounded" w:cs="Arial Rounded" w:eastAsia="Arial Rounded" w:hAnsi="Arial Rounded"/>
          <w:b w:val="1"/>
        </w:rPr>
      </w:pPr>
      <w:r w:rsidDel="00000000" w:rsidR="00000000" w:rsidRPr="00000000">
        <w:rPr>
          <w:rtl w:val="0"/>
        </w:rPr>
      </w:r>
    </w:p>
    <w:p w:rsidR="00000000" w:rsidDel="00000000" w:rsidP="00000000" w:rsidRDefault="00000000" w:rsidRPr="00000000" w14:paraId="0000001B">
      <w:pPr>
        <w:spacing w:after="120" w:before="120" w:lineRule="auto"/>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Signed on behalf of the Management Committee by Alan Clatworthy (Chairperson)</w:t>
      </w:r>
    </w:p>
    <w:p w:rsidR="00000000" w:rsidDel="00000000" w:rsidP="00000000" w:rsidRDefault="00000000" w:rsidRPr="00000000" w14:paraId="0000001C">
      <w:pPr>
        <w:spacing w:after="120" w:before="120" w:lineRule="auto"/>
        <w:rPr>
          <w:rFonts w:ascii="Arial Rounded" w:cs="Arial Rounded" w:eastAsia="Arial Rounded" w:hAnsi="Arial Rounded"/>
          <w:b w:val="1"/>
        </w:rPr>
      </w:pPr>
      <w:r w:rsidDel="00000000" w:rsidR="00000000" w:rsidRPr="00000000">
        <w:rPr>
          <w:rtl w:val="0"/>
        </w:rPr>
      </w:r>
    </w:p>
    <w:p w:rsidR="00000000" w:rsidDel="00000000" w:rsidP="00000000" w:rsidRDefault="00000000" w:rsidRPr="00000000" w14:paraId="0000001D">
      <w:pPr>
        <w:spacing w:after="120" w:before="120" w:lineRule="auto"/>
        <w:rPr>
          <w:rFonts w:ascii="Arial Rounded" w:cs="Arial Rounded" w:eastAsia="Arial Rounded" w:hAnsi="Arial Rounded"/>
          <w:b w:val="1"/>
        </w:rPr>
      </w:pPr>
      <w:r w:rsidDel="00000000" w:rsidR="00000000" w:rsidRPr="00000000">
        <w:rPr>
          <w:rFonts w:ascii="Arial Rounded" w:cs="Arial Rounded" w:eastAsia="Arial Rounded" w:hAnsi="Arial Rounded"/>
          <w:b w:val="1"/>
          <w:rtl w:val="0"/>
        </w:rPr>
        <w:t xml:space="preserve">..............................................................................................................................</w:t>
      </w:r>
    </w:p>
    <w:p w:rsidR="00000000" w:rsidDel="00000000" w:rsidP="00000000" w:rsidRDefault="00000000" w:rsidRPr="00000000" w14:paraId="0000001E">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1F">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20">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21">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22">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23">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24">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25">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26">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27">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28">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29">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2A">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2B">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2C">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2D">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2E">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2F">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30">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31">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32">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33">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34">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35">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36">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37">
      <w:pPr>
        <w:spacing w:after="120" w:before="120" w:lineRule="auto"/>
        <w:rPr>
          <w:rFonts w:ascii="Arial" w:cs="Arial" w:eastAsia="Arial" w:hAnsi="Arial"/>
          <w:i w:val="1"/>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4" w:w="11909"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Arial Rounde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51754"/>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55175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semiHidden w:val="1"/>
    <w:unhideWhenUsed w:val="1"/>
    <w:rsid w:val="00D63584"/>
    <w:pPr>
      <w:tabs>
        <w:tab w:val="center" w:pos="4513"/>
        <w:tab w:val="right" w:pos="9026"/>
      </w:tabs>
    </w:pPr>
  </w:style>
  <w:style w:type="character" w:styleId="HeaderChar" w:customStyle="1">
    <w:name w:val="Header Char"/>
    <w:link w:val="Header"/>
    <w:uiPriority w:val="99"/>
    <w:semiHidden w:val="1"/>
    <w:rsid w:val="00D63584"/>
    <w:rPr>
      <w:sz w:val="24"/>
      <w:szCs w:val="24"/>
    </w:rPr>
  </w:style>
  <w:style w:type="paragraph" w:styleId="Footer">
    <w:name w:val="footer"/>
    <w:basedOn w:val="Normal"/>
    <w:link w:val="FooterChar"/>
    <w:uiPriority w:val="99"/>
    <w:unhideWhenUsed w:val="1"/>
    <w:rsid w:val="00D63584"/>
    <w:pPr>
      <w:tabs>
        <w:tab w:val="center" w:pos="4513"/>
        <w:tab w:val="right" w:pos="9026"/>
      </w:tabs>
    </w:pPr>
  </w:style>
  <w:style w:type="character" w:styleId="FooterChar" w:customStyle="1">
    <w:name w:val="Footer Char"/>
    <w:link w:val="Footer"/>
    <w:uiPriority w:val="99"/>
    <w:rsid w:val="00D63584"/>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KKwUeQJIer0s7fNXAka6bLkkCw==">CgMxLjA4AHIhMURYRjlJUGJteE9SaGU2VWl6OEVmNnVkOEd5VDBUVjZ2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2023-06-06T11:44:00Z</dcterms:created>
  <dc:creator>bridgeta</dc:creator>
</cp:coreProperties>
</file>